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6C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526C0A">
        <w:rPr>
          <w:rFonts w:ascii="Times New Roman" w:hAnsi="Times New Roman" w:cs="Times New Roman"/>
          <w:sz w:val="28"/>
          <w:szCs w:val="28"/>
        </w:rPr>
        <w:t xml:space="preserve">                      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526C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870112" w:rsidRDefault="00870112" w:rsidP="00870112">
      <w:pPr>
        <w:tabs>
          <w:tab w:val="left" w:pos="3119"/>
          <w:tab w:val="left" w:pos="5245"/>
        </w:tabs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Перечень главных администраторов доходов бюджета территориального фонда обязательного медицинского страхования Ивановской области</w:t>
      </w:r>
    </w:p>
    <w:p w:rsidR="00870112" w:rsidRDefault="004E7F80" w:rsidP="00870112">
      <w:pPr>
        <w:tabs>
          <w:tab w:val="left" w:pos="3119"/>
          <w:tab w:val="left" w:pos="5245"/>
        </w:tabs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87011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870112" w:rsidRDefault="00870112" w:rsidP="00870112">
      <w:pPr>
        <w:tabs>
          <w:tab w:val="left" w:pos="3119"/>
          <w:tab w:val="left" w:pos="5245"/>
        </w:tabs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E7F80">
        <w:rPr>
          <w:rFonts w:ascii="Times New Roman" w:hAnsi="Times New Roman" w:cs="Times New Roman"/>
          <w:b/>
          <w:sz w:val="28"/>
          <w:szCs w:val="28"/>
        </w:rPr>
        <w:t>2 и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>пунктом 2 с</w:t>
      </w:r>
      <w:bookmarkStart w:id="0" w:name="_GoBack"/>
      <w:bookmarkEnd w:id="0"/>
      <w:r w:rsidR="00FC3D27">
        <w:rPr>
          <w:rFonts w:ascii="Times New Roman" w:hAnsi="Times New Roman" w:cs="Times New Roman"/>
          <w:sz w:val="28"/>
          <w:szCs w:val="28"/>
        </w:rPr>
        <w:t xml:space="preserve">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B7" w:rsidRPr="00493F45" w:rsidRDefault="00FE58C9" w:rsidP="005B7FB7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870112" w:rsidRPr="00493F45">
        <w:rPr>
          <w:rFonts w:ascii="Times New Roman" w:hAnsi="Times New Roman" w:cs="Times New Roman"/>
          <w:sz w:val="28"/>
          <w:szCs w:val="28"/>
        </w:rPr>
        <w:t>Внести изменения в Перечень главных администраторов доходов бюджета территориального фонда обязательного медицинского страхования Ивановской области на 2021 год и на плановый период 2022 и 2023 годов, утвержденный Законом Ивановской области от 25.12.2020 № 94-ОЗ «О бюджете территориального фонда обязательного медицинского страхования Ивановской области на 2021 год и на плановый период 2022 и 2023 годов», дополнив его код</w:t>
      </w:r>
      <w:r w:rsidR="00F851C9" w:rsidRPr="00493F45">
        <w:rPr>
          <w:rFonts w:ascii="Times New Roman" w:hAnsi="Times New Roman" w:cs="Times New Roman"/>
          <w:sz w:val="28"/>
          <w:szCs w:val="28"/>
        </w:rPr>
        <w:t>ом</w:t>
      </w:r>
      <w:r w:rsidR="00870112" w:rsidRPr="00493F45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5B7FB7" w:rsidRPr="00493F45">
        <w:rPr>
          <w:rFonts w:ascii="Times New Roman" w:hAnsi="Times New Roman" w:cs="Times New Roman"/>
          <w:sz w:val="28"/>
          <w:szCs w:val="28"/>
        </w:rPr>
        <w:t>:</w:t>
      </w:r>
      <w:r w:rsidR="004D0AE0" w:rsidRPr="00493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FB7" w:rsidRPr="00493F45" w:rsidRDefault="00DF661A" w:rsidP="005B7FB7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45">
        <w:rPr>
          <w:rFonts w:ascii="Times New Roman" w:hAnsi="Times New Roman" w:cs="Times New Roman"/>
          <w:sz w:val="28"/>
          <w:szCs w:val="28"/>
        </w:rPr>
        <w:t xml:space="preserve">395 </w:t>
      </w:r>
      <w:r w:rsidR="00D713A4">
        <w:rPr>
          <w:rFonts w:ascii="Times New Roman" w:hAnsi="Times New Roman" w:cs="Times New Roman"/>
          <w:sz w:val="28"/>
          <w:szCs w:val="28"/>
        </w:rPr>
        <w:t>2 02 55</w:t>
      </w:r>
      <w:r w:rsidR="002B3645" w:rsidRPr="00493F45">
        <w:rPr>
          <w:rFonts w:ascii="Times New Roman" w:hAnsi="Times New Roman" w:cs="Times New Roman"/>
          <w:sz w:val="28"/>
          <w:szCs w:val="28"/>
        </w:rPr>
        <w:t>622 09 0000 150</w:t>
      </w:r>
      <w:r w:rsidR="005B7FB7" w:rsidRPr="00493F45">
        <w:rPr>
          <w:rFonts w:ascii="Times New Roman" w:hAnsi="Times New Roman" w:cs="Times New Roman"/>
          <w:sz w:val="28"/>
          <w:szCs w:val="28"/>
        </w:rPr>
        <w:tab/>
      </w:r>
      <w:r w:rsidR="002B3645" w:rsidRPr="00493F45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территориальных фондов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</w:t>
      </w:r>
      <w:r w:rsidR="002B3645" w:rsidRPr="00493F4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B3645" w:rsidRPr="00493F45">
        <w:rPr>
          <w:rFonts w:ascii="Times New Roman" w:hAnsi="Times New Roman" w:cs="Times New Roman"/>
          <w:sz w:val="28"/>
          <w:szCs w:val="28"/>
        </w:rPr>
        <w:t>-19)</w:t>
      </w:r>
      <w:r w:rsidR="00D23762" w:rsidRPr="00493F45">
        <w:rPr>
          <w:rFonts w:ascii="Times New Roman" w:hAnsi="Times New Roman" w:cs="Times New Roman"/>
          <w:sz w:val="28"/>
          <w:szCs w:val="28"/>
        </w:rPr>
        <w:t>.</w:t>
      </w:r>
    </w:p>
    <w:p w:rsidR="00FE58C9" w:rsidRPr="00493F45" w:rsidRDefault="00FE58C9" w:rsidP="005B7FB7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 Информационно-техническому управлению </w:t>
      </w:r>
      <w:r w:rsidR="004D0AE0" w:rsidRPr="00493F45"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493F45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</w:t>
      </w:r>
      <w:r w:rsidR="00526C0A" w:rsidRPr="00493F45">
        <w:rPr>
          <w:rFonts w:ascii="Times New Roman" w:eastAsia="Times New Roman" w:hAnsi="Times New Roman" w:cs="Times New Roman"/>
          <w:sz w:val="28"/>
          <w:szCs w:val="28"/>
        </w:rPr>
        <w:t>в программный комплекс «Бюджет-Смарт».</w:t>
      </w:r>
    </w:p>
    <w:p w:rsidR="004D0AE0" w:rsidRPr="00493F45" w:rsidRDefault="004D0AE0" w:rsidP="005B7FB7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45">
        <w:rPr>
          <w:rFonts w:ascii="Times New Roman" w:eastAsia="Times New Roman" w:hAnsi="Times New Roman" w:cs="Times New Roman"/>
          <w:sz w:val="28"/>
          <w:szCs w:val="28"/>
        </w:rPr>
        <w:t>3. Контроль исполнения</w:t>
      </w:r>
      <w:r w:rsidR="008D61CE" w:rsidRPr="00493F4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 w:rsidRPr="00493F45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1B7840" w:rsidRDefault="001B7840" w:rsidP="00D0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17E" w:rsidRDefault="0046217E" w:rsidP="00D0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17E" w:rsidRPr="00FE58C9" w:rsidRDefault="0046217E" w:rsidP="00D04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F3" w:rsidRDefault="003F70F3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E58C9"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3F70F3" w:rsidRDefault="003F70F3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FB607A" w:rsidRDefault="003F70F3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E58C9"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3F70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Л.В. Яковлева</w:t>
      </w:r>
    </w:p>
    <w:p w:rsidR="00044B2B" w:rsidRPr="00693070" w:rsidRDefault="00044B2B" w:rsidP="009E3C37">
      <w:pPr>
        <w:spacing w:after="0"/>
        <w:jc w:val="center"/>
      </w:pPr>
    </w:p>
    <w:sectPr w:rsidR="00044B2B" w:rsidRPr="0069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DC" w:rsidRDefault="00167ADC" w:rsidP="00C418F4">
      <w:pPr>
        <w:spacing w:after="0" w:line="240" w:lineRule="auto"/>
      </w:pPr>
      <w:r>
        <w:separator/>
      </w:r>
    </w:p>
  </w:endnote>
  <w:endnote w:type="continuationSeparator" w:id="0">
    <w:p w:rsidR="00167ADC" w:rsidRDefault="00167ADC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DC" w:rsidRDefault="00167ADC" w:rsidP="00C418F4">
      <w:pPr>
        <w:spacing w:after="0" w:line="240" w:lineRule="auto"/>
      </w:pPr>
      <w:r>
        <w:separator/>
      </w:r>
    </w:p>
  </w:footnote>
  <w:footnote w:type="continuationSeparator" w:id="0">
    <w:p w:rsidR="00167ADC" w:rsidRDefault="00167ADC" w:rsidP="00C41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D6B99"/>
    <w:rsid w:val="000E0741"/>
    <w:rsid w:val="00113332"/>
    <w:rsid w:val="00130585"/>
    <w:rsid w:val="00167ADC"/>
    <w:rsid w:val="00171B3A"/>
    <w:rsid w:val="0017577C"/>
    <w:rsid w:val="001B73E2"/>
    <w:rsid w:val="001B7840"/>
    <w:rsid w:val="001C2EDE"/>
    <w:rsid w:val="00212D6E"/>
    <w:rsid w:val="00227A9F"/>
    <w:rsid w:val="00242694"/>
    <w:rsid w:val="002B3645"/>
    <w:rsid w:val="002B7854"/>
    <w:rsid w:val="002C1633"/>
    <w:rsid w:val="002C7DC1"/>
    <w:rsid w:val="002D3C62"/>
    <w:rsid w:val="002E3584"/>
    <w:rsid w:val="002E7AA2"/>
    <w:rsid w:val="003602FD"/>
    <w:rsid w:val="0037580C"/>
    <w:rsid w:val="0038731C"/>
    <w:rsid w:val="003B01F8"/>
    <w:rsid w:val="003C0318"/>
    <w:rsid w:val="003C6268"/>
    <w:rsid w:val="003D15A2"/>
    <w:rsid w:val="003E6979"/>
    <w:rsid w:val="003F70F3"/>
    <w:rsid w:val="0046217E"/>
    <w:rsid w:val="00493F45"/>
    <w:rsid w:val="004C0653"/>
    <w:rsid w:val="004D0AE0"/>
    <w:rsid w:val="004E51CC"/>
    <w:rsid w:val="004E7F80"/>
    <w:rsid w:val="00506804"/>
    <w:rsid w:val="005223E0"/>
    <w:rsid w:val="00526C0A"/>
    <w:rsid w:val="00535DBF"/>
    <w:rsid w:val="005546E9"/>
    <w:rsid w:val="005B7FB7"/>
    <w:rsid w:val="00693070"/>
    <w:rsid w:val="00704BB2"/>
    <w:rsid w:val="00740F87"/>
    <w:rsid w:val="00756EA6"/>
    <w:rsid w:val="007C41DA"/>
    <w:rsid w:val="007E6914"/>
    <w:rsid w:val="00814D0E"/>
    <w:rsid w:val="00814E33"/>
    <w:rsid w:val="00870112"/>
    <w:rsid w:val="00895632"/>
    <w:rsid w:val="008C6DD0"/>
    <w:rsid w:val="008D1F66"/>
    <w:rsid w:val="008D61CE"/>
    <w:rsid w:val="008D6342"/>
    <w:rsid w:val="009107E1"/>
    <w:rsid w:val="0092539A"/>
    <w:rsid w:val="00980CF8"/>
    <w:rsid w:val="009B6624"/>
    <w:rsid w:val="009E3458"/>
    <w:rsid w:val="009E3C37"/>
    <w:rsid w:val="009E73A9"/>
    <w:rsid w:val="00A00BBC"/>
    <w:rsid w:val="00A12B2F"/>
    <w:rsid w:val="00A67A93"/>
    <w:rsid w:val="00AB70CF"/>
    <w:rsid w:val="00B0603F"/>
    <w:rsid w:val="00B2276C"/>
    <w:rsid w:val="00B56BD5"/>
    <w:rsid w:val="00B76480"/>
    <w:rsid w:val="00BA2499"/>
    <w:rsid w:val="00C065BF"/>
    <w:rsid w:val="00C104B4"/>
    <w:rsid w:val="00C418F4"/>
    <w:rsid w:val="00C45508"/>
    <w:rsid w:val="00C51B87"/>
    <w:rsid w:val="00C80455"/>
    <w:rsid w:val="00C91590"/>
    <w:rsid w:val="00C97644"/>
    <w:rsid w:val="00CB235D"/>
    <w:rsid w:val="00CB4F98"/>
    <w:rsid w:val="00D04837"/>
    <w:rsid w:val="00D23762"/>
    <w:rsid w:val="00D355CA"/>
    <w:rsid w:val="00D656C1"/>
    <w:rsid w:val="00D713A4"/>
    <w:rsid w:val="00DA2932"/>
    <w:rsid w:val="00DB0C28"/>
    <w:rsid w:val="00DF661A"/>
    <w:rsid w:val="00E01DB1"/>
    <w:rsid w:val="00E06F37"/>
    <w:rsid w:val="00E8236E"/>
    <w:rsid w:val="00EB0110"/>
    <w:rsid w:val="00EB376C"/>
    <w:rsid w:val="00ED053D"/>
    <w:rsid w:val="00EF777A"/>
    <w:rsid w:val="00F06746"/>
    <w:rsid w:val="00F26863"/>
    <w:rsid w:val="00F423AB"/>
    <w:rsid w:val="00F851C9"/>
    <w:rsid w:val="00FB607A"/>
    <w:rsid w:val="00FC3D27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5B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6064D-9E7A-4B37-90DC-470C5113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Родионова Анастасия Валерьевна</cp:lastModifiedBy>
  <cp:revision>4</cp:revision>
  <cp:lastPrinted>2021-07-15T06:38:00Z</cp:lastPrinted>
  <dcterms:created xsi:type="dcterms:W3CDTF">2021-07-13T14:38:00Z</dcterms:created>
  <dcterms:modified xsi:type="dcterms:W3CDTF">2021-07-15T06:39:00Z</dcterms:modified>
</cp:coreProperties>
</file>